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44" w:rsidRDefault="00F9683E" w:rsidP="009117AF">
      <w:pPr>
        <w:jc w:val="center"/>
      </w:pPr>
      <w:r>
        <w:t xml:space="preserve">UMOWA </w:t>
      </w:r>
    </w:p>
    <w:p w:rsidR="00351F44" w:rsidRDefault="00351F44" w:rsidP="00351F44"/>
    <w:p w:rsidR="00351F44" w:rsidRDefault="00351F44" w:rsidP="00351F44">
      <w:pPr>
        <w:spacing w:line="240" w:lineRule="auto"/>
      </w:pPr>
      <w:r>
        <w:t xml:space="preserve">Zawarta w Krakowie, w dniu </w:t>
      </w:r>
      <w:r w:rsidR="00D71C99">
        <w:t>2017</w:t>
      </w:r>
      <w:r>
        <w:t xml:space="preserve"> r., pomiędzy:</w:t>
      </w:r>
    </w:p>
    <w:p w:rsidR="00351F44" w:rsidRDefault="00351F44" w:rsidP="00351F44">
      <w:pPr>
        <w:spacing w:line="240" w:lineRule="auto"/>
      </w:pPr>
      <w:r>
        <w:t xml:space="preserve">z siedzibą: </w:t>
      </w:r>
    </w:p>
    <w:p w:rsidR="00351F44" w:rsidRDefault="00351F44" w:rsidP="00351F44">
      <w:pPr>
        <w:spacing w:line="240" w:lineRule="auto"/>
      </w:pPr>
      <w:r>
        <w:t>reprezentowaną przez:</w:t>
      </w:r>
    </w:p>
    <w:p w:rsidR="00351F44" w:rsidRDefault="00351F44" w:rsidP="00351F44">
      <w:pPr>
        <w:spacing w:line="240" w:lineRule="auto"/>
      </w:pPr>
      <w:r>
        <w:t>zwanym dalej „Zamawiającym”, a</w:t>
      </w:r>
    </w:p>
    <w:p w:rsidR="00351F44" w:rsidRPr="008C110B" w:rsidRDefault="00351F44" w:rsidP="00351F44">
      <w:pPr>
        <w:pStyle w:val="Bezodstpw"/>
        <w:rPr>
          <w:b/>
        </w:rPr>
      </w:pPr>
      <w:r w:rsidRPr="008C110B">
        <w:rPr>
          <w:b/>
        </w:rPr>
        <w:t xml:space="preserve">Małgorzata Mirek – Chmielewska, Badania i Dokumentacja Archeologiczna,  </w:t>
      </w:r>
    </w:p>
    <w:p w:rsidR="00351F44" w:rsidRPr="008C110B" w:rsidRDefault="00351F44" w:rsidP="00351F44">
      <w:pPr>
        <w:pStyle w:val="Bezodstpw"/>
        <w:rPr>
          <w:b/>
        </w:rPr>
      </w:pPr>
      <w:r w:rsidRPr="008C110B">
        <w:rPr>
          <w:b/>
        </w:rPr>
        <w:t>NIP: 679-158-14-61, z siedzibą: 30-864 Kraków, ul. Smolenia 85</w:t>
      </w:r>
    </w:p>
    <w:p w:rsidR="00351F44" w:rsidRPr="00C27CBC" w:rsidRDefault="00D71C99" w:rsidP="00351F44">
      <w:pPr>
        <w:pStyle w:val="Bezodstpw"/>
        <w:rPr>
          <w:rFonts w:ascii="Bernard MT Condensed" w:hAnsi="Bernard MT Condensed"/>
        </w:rPr>
      </w:pPr>
      <w:r>
        <w:rPr>
          <w:b/>
        </w:rPr>
        <w:t>Nr konta: ING Bank Śląski 58 1050 1445 1000 0092 4199 7593</w:t>
      </w:r>
      <w:r w:rsidR="00351F44" w:rsidRPr="008C110B">
        <w:t>,</w:t>
      </w:r>
    </w:p>
    <w:p w:rsidR="00351F44" w:rsidRDefault="00351F44" w:rsidP="00E11353">
      <w:pPr>
        <w:spacing w:after="0" w:line="240" w:lineRule="auto"/>
      </w:pPr>
      <w:r>
        <w:t>reprezentowanym przez:</w:t>
      </w:r>
      <w:r w:rsidR="008C110B">
        <w:t xml:space="preserve">  </w:t>
      </w:r>
      <w:r>
        <w:t>Małgorzatę Mirek – Chmielewską  zwaną dalej „Wykonawcą”.</w:t>
      </w:r>
    </w:p>
    <w:p w:rsidR="00351F44" w:rsidRDefault="00351F44" w:rsidP="00E11353">
      <w:pPr>
        <w:spacing w:after="0" w:line="240" w:lineRule="auto"/>
      </w:pPr>
    </w:p>
    <w:p w:rsidR="00351F44" w:rsidRDefault="00351F44" w:rsidP="00E11353">
      <w:pPr>
        <w:pStyle w:val="Akapitzlist"/>
        <w:numPr>
          <w:ilvl w:val="0"/>
          <w:numId w:val="2"/>
        </w:numPr>
        <w:spacing w:after="0"/>
      </w:pPr>
      <w:r>
        <w:t>Zamawiający zamawia wykonanie, a Wykonawca zobowiązuje się wykonać usługę, polegającą na przeprowadzeniu nadzoru archeologicznego w trakcie prowadzenia prac ziemny</w:t>
      </w:r>
      <w:r w:rsidR="00F9683E">
        <w:t xml:space="preserve">ch związanych z budową  oraz </w:t>
      </w:r>
      <w:r w:rsidR="00F9683E">
        <w:rPr>
          <w:sz w:val="24"/>
          <w:szCs w:val="24"/>
        </w:rPr>
        <w:t xml:space="preserve">zgodnie </w:t>
      </w:r>
      <w:r w:rsidR="00F9683E" w:rsidRPr="00F9683E">
        <w:t>z wytycznymi zawartymi w zezwoleniu wydanym przez Wojewódzkiego Konserwatora Zabytków we Krakowie</w:t>
      </w:r>
    </w:p>
    <w:p w:rsidR="009117AF" w:rsidRDefault="009117AF" w:rsidP="00E11353">
      <w:pPr>
        <w:pStyle w:val="Akapitzlist"/>
        <w:spacing w:after="0"/>
      </w:pPr>
    </w:p>
    <w:p w:rsidR="00351F44" w:rsidRDefault="00351F44" w:rsidP="00E11353">
      <w:pPr>
        <w:pStyle w:val="Akapitzlist"/>
        <w:numPr>
          <w:ilvl w:val="0"/>
          <w:numId w:val="2"/>
        </w:numPr>
        <w:spacing w:after="0"/>
      </w:pPr>
      <w:r>
        <w:t xml:space="preserve">Cena za w/w usługę  </w:t>
      </w:r>
      <w:r w:rsidR="00EF1CAE">
        <w:t xml:space="preserve">……… </w:t>
      </w:r>
      <w:r>
        <w:t>zł (słownie:</w:t>
      </w:r>
      <w:r w:rsidR="00EF1CAE">
        <w:t xml:space="preserve"> ………</w:t>
      </w:r>
      <w:r w:rsidR="00E11353">
        <w:t xml:space="preserve"> )  cena netto jest cena brutto firma nie jest płatnikiem  podatku VAT</w:t>
      </w:r>
      <w:r>
        <w:t>.</w:t>
      </w:r>
    </w:p>
    <w:p w:rsidR="00E11353" w:rsidRDefault="00E11353" w:rsidP="00E11353">
      <w:pPr>
        <w:spacing w:after="0"/>
      </w:pPr>
    </w:p>
    <w:p w:rsidR="00351F44" w:rsidRDefault="00351F44" w:rsidP="00E11353">
      <w:pPr>
        <w:pStyle w:val="Akapitzlist"/>
        <w:numPr>
          <w:ilvl w:val="0"/>
          <w:numId w:val="2"/>
        </w:numPr>
        <w:spacing w:after="0"/>
      </w:pPr>
      <w:r>
        <w:t>Określona w pkt. 2 cena obejmuje:</w:t>
      </w:r>
    </w:p>
    <w:p w:rsidR="00351F44" w:rsidRDefault="00351F44" w:rsidP="00E11353">
      <w:pPr>
        <w:pStyle w:val="Akapitzlist"/>
        <w:numPr>
          <w:ilvl w:val="0"/>
          <w:numId w:val="1"/>
        </w:numPr>
        <w:spacing w:after="0"/>
      </w:pPr>
      <w:r>
        <w:t>Wykonanie pełnej dokumentacji archeologicznej wykonywanych przez Zamawiającego wykopów, zgodnie z programem badań zaakceptowanym przez Małopolskiego Wojewódzkiego Konserwatora Zabytków i określonym przez niego w pozwoleniu na prowadzenie badań archeologicznych.</w:t>
      </w:r>
    </w:p>
    <w:p w:rsidR="00351F44" w:rsidRDefault="00351F44" w:rsidP="00E11353">
      <w:pPr>
        <w:pStyle w:val="Akapitzlist"/>
        <w:numPr>
          <w:ilvl w:val="0"/>
          <w:numId w:val="1"/>
        </w:numPr>
        <w:spacing w:after="0"/>
      </w:pPr>
      <w:r>
        <w:t xml:space="preserve">Sporządzenie końcowego sprawozdania z prowadzonych prac. </w:t>
      </w:r>
    </w:p>
    <w:p w:rsidR="00351F44" w:rsidRDefault="00351F44" w:rsidP="00E11353">
      <w:pPr>
        <w:pStyle w:val="Akapitzlist"/>
        <w:numPr>
          <w:ilvl w:val="0"/>
          <w:numId w:val="1"/>
        </w:numPr>
        <w:spacing w:after="0"/>
      </w:pPr>
      <w:r>
        <w:t xml:space="preserve">Koszty osobowe związane z czynnościami  wymienionymi w </w:t>
      </w:r>
      <w:proofErr w:type="spellStart"/>
      <w:r>
        <w:t>ppkt</w:t>
      </w:r>
      <w:proofErr w:type="spellEnd"/>
      <w:r>
        <w:t>. a  i b.</w:t>
      </w:r>
    </w:p>
    <w:p w:rsidR="00E11353" w:rsidRDefault="00E11353" w:rsidP="00E11353">
      <w:pPr>
        <w:pStyle w:val="Akapitzlist"/>
        <w:spacing w:after="0"/>
      </w:pPr>
    </w:p>
    <w:p w:rsidR="00351F44" w:rsidRDefault="00351F44" w:rsidP="00E11353">
      <w:pPr>
        <w:pStyle w:val="Akapitzlist"/>
        <w:numPr>
          <w:ilvl w:val="0"/>
          <w:numId w:val="2"/>
        </w:numPr>
        <w:spacing w:after="0"/>
      </w:pPr>
      <w:r>
        <w:t>Cena określona w pkt. 2 nie obejmuje kosztów: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Przeprowadzenia pełnych badań archeologicznych przedmiotowego terenu, koniecznych do przeprowadzenia w przypadku odsłonięcia w trakcie prowadzenia w/w prac ziemnych warstw kulturowych i obiektów archeologicznych lub w wyniku decyzji Małopolskiego Wojewódzkiego Konserwatora Zabytków. 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>Naukowego opracowania wyników badań.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>Ewentualnych, zaleconych przez Małopolskiego Wojewódzkiego Konserwatora Zabytków, specjalistycznych badań pozyskanego materiału (</w:t>
      </w:r>
      <w:proofErr w:type="spellStart"/>
      <w:r>
        <w:t>dendrochronologicznych</w:t>
      </w:r>
      <w:proofErr w:type="spellEnd"/>
      <w:r>
        <w:t xml:space="preserve">, antropologicznych, metaloznawczych, </w:t>
      </w:r>
      <w:proofErr w:type="spellStart"/>
      <w:r>
        <w:t>i.t.p</w:t>
      </w:r>
      <w:proofErr w:type="spellEnd"/>
      <w:r>
        <w:t xml:space="preserve">.). 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>Specjalistycznej konserwacji zabytków wykonanych z drewna, metalu, szkła   lub skóry.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>Badań architektonicznych.</w:t>
      </w:r>
    </w:p>
    <w:p w:rsidR="00351F44" w:rsidRDefault="00351F44" w:rsidP="00E11353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Wywózki ziemi, zasypania wykopów i uporządkowania terenu po zakończeniu badań. </w:t>
      </w:r>
    </w:p>
    <w:p w:rsidR="00351F44" w:rsidRDefault="00351F44" w:rsidP="00E11353">
      <w:pPr>
        <w:spacing w:after="0" w:line="240" w:lineRule="auto"/>
      </w:pPr>
    </w:p>
    <w:p w:rsidR="00351F44" w:rsidRDefault="00351F44" w:rsidP="00E11353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Czynności wymienione w pkt. 4, </w:t>
      </w:r>
      <w:proofErr w:type="spellStart"/>
      <w:r>
        <w:t>ppkt</w:t>
      </w:r>
      <w:proofErr w:type="spellEnd"/>
      <w:r>
        <w:t xml:space="preserve"> a) – e) mogą zostać wykonane przez Wykonawcę   na podstawie  odrębnego aneksu do umowy, a cena za ich wykonanie</w:t>
      </w:r>
      <w:r w:rsidR="00EA4EF7">
        <w:t xml:space="preserve"> zostanie ustalona  </w:t>
      </w:r>
      <w:r>
        <w:t xml:space="preserve">  w wyniku negocjacji pomiędzy Zamawiającym i Wykonawcą.</w:t>
      </w:r>
    </w:p>
    <w:p w:rsidR="00BE6028" w:rsidRDefault="00BE6028" w:rsidP="00E11353">
      <w:pPr>
        <w:pStyle w:val="Akapitzlist"/>
        <w:spacing w:after="0" w:line="240" w:lineRule="auto"/>
        <w:ind w:left="900"/>
      </w:pPr>
    </w:p>
    <w:p w:rsidR="00351F44" w:rsidRPr="008C110B" w:rsidRDefault="00351F44" w:rsidP="00E11353">
      <w:pPr>
        <w:pStyle w:val="Akapitzlist"/>
        <w:spacing w:after="0" w:line="240" w:lineRule="auto"/>
        <w:ind w:left="900"/>
        <w:rPr>
          <w:rFonts w:asciiTheme="majorHAnsi" w:hAnsiTheme="majorHAnsi"/>
        </w:rPr>
      </w:pPr>
      <w:r w:rsidRPr="008C110B">
        <w:rPr>
          <w:rFonts w:asciiTheme="majorHAnsi" w:hAnsiTheme="majorHAnsi"/>
        </w:rPr>
        <w:t xml:space="preserve">Wykonanie prac wymienionych w pkt. 4, </w:t>
      </w:r>
      <w:proofErr w:type="spellStart"/>
      <w:r w:rsidRPr="008C110B">
        <w:rPr>
          <w:rFonts w:asciiTheme="majorHAnsi" w:hAnsiTheme="majorHAnsi"/>
        </w:rPr>
        <w:t>ppkt</w:t>
      </w:r>
      <w:proofErr w:type="spellEnd"/>
      <w:r w:rsidR="00A90CC1" w:rsidRPr="008C110B">
        <w:rPr>
          <w:rFonts w:asciiTheme="majorHAnsi" w:hAnsiTheme="majorHAnsi"/>
        </w:rPr>
        <w:t>.</w:t>
      </w:r>
      <w:r w:rsidRPr="008C110B">
        <w:rPr>
          <w:rFonts w:asciiTheme="majorHAnsi" w:hAnsiTheme="majorHAnsi"/>
        </w:rPr>
        <w:t xml:space="preserve"> f) leży po stronie Zleceniodawcy.</w:t>
      </w:r>
    </w:p>
    <w:p w:rsidR="00F9683E" w:rsidRPr="008C110B" w:rsidRDefault="00BE6028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lastRenderedPageBreak/>
        <w:t>Zamawiający zobowiązany jest poinformować Wykonawcę o rozpoczęciu prac z 3 dniowym wyprzedzeniem; telefonicznie pod nr 600 945 928 lub 696 270 154 i potwierdz</w:t>
      </w:r>
      <w:r w:rsidR="00E11353">
        <w:rPr>
          <w:rFonts w:asciiTheme="majorHAnsi" w:hAnsiTheme="majorHAnsi"/>
        </w:rPr>
        <w:t xml:space="preserve">ić  emailem </w:t>
      </w:r>
      <w:hyperlink r:id="rId8" w:history="1">
        <w:r w:rsidR="00E11353" w:rsidRPr="00BF49B8">
          <w:rPr>
            <w:rStyle w:val="Hipercze"/>
            <w:rFonts w:asciiTheme="majorHAnsi" w:hAnsiTheme="majorHAnsi"/>
          </w:rPr>
          <w:t>mmchmielewska@interia.pl</w:t>
        </w:r>
      </w:hyperlink>
      <w:r w:rsidR="00E11353">
        <w:rPr>
          <w:rFonts w:asciiTheme="majorHAnsi" w:hAnsiTheme="majorHAnsi"/>
        </w:rPr>
        <w:t xml:space="preserve"> </w:t>
      </w:r>
      <w:r w:rsidRPr="008C110B">
        <w:rPr>
          <w:rFonts w:asciiTheme="majorHAnsi" w:hAnsiTheme="majorHAnsi"/>
        </w:rPr>
        <w:t xml:space="preserve"> lub pismem.</w:t>
      </w:r>
    </w:p>
    <w:p w:rsidR="00351F44" w:rsidRPr="008C110B" w:rsidRDefault="00BE6028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>Wykonanie prac bez uprzedniego powiadomienia archeologa wymienionego w Decyzji WUOZ jest przestępstwem ściganym na wniosek Wojewódzkiego Konserwatora Zabytków.</w:t>
      </w:r>
    </w:p>
    <w:p w:rsidR="00BE6028" w:rsidRPr="008C110B" w:rsidRDefault="00BE6028" w:rsidP="00E11353">
      <w:pPr>
        <w:spacing w:after="0" w:line="240" w:lineRule="auto"/>
        <w:jc w:val="both"/>
        <w:rPr>
          <w:rFonts w:asciiTheme="majorHAnsi" w:hAnsiTheme="majorHAnsi"/>
        </w:rPr>
      </w:pP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 xml:space="preserve">Wynagrodzenie za usługę określoną w pkt. </w:t>
      </w:r>
      <w:r w:rsidR="00BE6028" w:rsidRPr="008C110B">
        <w:rPr>
          <w:rFonts w:asciiTheme="majorHAnsi" w:hAnsiTheme="majorHAnsi"/>
        </w:rPr>
        <w:t xml:space="preserve">1 płatne będzie </w:t>
      </w:r>
      <w:r w:rsidRPr="008C110B">
        <w:rPr>
          <w:rFonts w:asciiTheme="majorHAnsi" w:hAnsiTheme="majorHAnsi"/>
        </w:rPr>
        <w:t xml:space="preserve">przelewem </w:t>
      </w:r>
      <w:r w:rsidR="00BE6028" w:rsidRPr="008C110B">
        <w:rPr>
          <w:rFonts w:asciiTheme="majorHAnsi" w:hAnsiTheme="majorHAnsi"/>
        </w:rPr>
        <w:t xml:space="preserve"> na </w:t>
      </w:r>
      <w:r w:rsidRPr="008C110B">
        <w:rPr>
          <w:rFonts w:asciiTheme="majorHAnsi" w:hAnsiTheme="majorHAnsi"/>
        </w:rPr>
        <w:t>konto Wykonawcy</w:t>
      </w:r>
      <w:r w:rsidRPr="008C110B">
        <w:rPr>
          <w:rFonts w:asciiTheme="majorHAnsi" w:hAnsiTheme="majorHAnsi"/>
          <w:b/>
        </w:rPr>
        <w:t>,</w:t>
      </w:r>
      <w:r w:rsidR="00D71C99">
        <w:rPr>
          <w:rFonts w:asciiTheme="majorHAnsi" w:hAnsiTheme="majorHAnsi"/>
          <w:b/>
        </w:rPr>
        <w:t xml:space="preserve"> </w:t>
      </w:r>
      <w:r w:rsidRPr="008C110B">
        <w:rPr>
          <w:rFonts w:asciiTheme="majorHAnsi" w:hAnsiTheme="majorHAnsi"/>
        </w:rPr>
        <w:t xml:space="preserve"> po jej wykonaniu, w terminie 7 dni od złożenia rachunku i sprawozdania z w/w prac archeologicznych przez Wykonawcę. </w:t>
      </w:r>
    </w:p>
    <w:p w:rsidR="009117AF" w:rsidRPr="008C110B" w:rsidRDefault="009117AF" w:rsidP="00E11353">
      <w:pPr>
        <w:spacing w:after="0" w:line="240" w:lineRule="auto"/>
        <w:rPr>
          <w:rFonts w:asciiTheme="majorHAnsi" w:hAnsiTheme="majorHAnsi"/>
        </w:rPr>
      </w:pPr>
    </w:p>
    <w:p w:rsidR="009117AF" w:rsidRPr="008C110B" w:rsidRDefault="009117AF" w:rsidP="00E113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8C110B">
        <w:rPr>
          <w:rFonts w:asciiTheme="majorHAnsi" w:hAnsiTheme="majorHAnsi"/>
        </w:rPr>
        <w:t>Wykonawca płaci Zamawiającemu kary umowne:</w:t>
      </w:r>
    </w:p>
    <w:p w:rsidR="009117AF" w:rsidRPr="008C110B" w:rsidRDefault="009117AF" w:rsidP="00E11353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8C110B">
        <w:rPr>
          <w:rFonts w:asciiTheme="majorHAnsi" w:hAnsiTheme="majorHAnsi"/>
        </w:rPr>
        <w:t xml:space="preserve">- z tytułu odstąpienia od umowy z winy Wykonawcy w wysokości  10%  wynagrodzenia umownego. </w:t>
      </w:r>
    </w:p>
    <w:p w:rsidR="009117AF" w:rsidRPr="008C110B" w:rsidRDefault="009117AF" w:rsidP="00EF1CA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8C110B">
        <w:rPr>
          <w:rFonts w:asciiTheme="majorHAnsi" w:hAnsiTheme="majorHAnsi"/>
          <w:sz w:val="22"/>
          <w:szCs w:val="22"/>
        </w:rPr>
        <w:t>Zamawiający płaci Wykonawcy kary umowne:</w:t>
      </w:r>
    </w:p>
    <w:p w:rsidR="009117AF" w:rsidRPr="008C110B" w:rsidRDefault="009117AF" w:rsidP="00E11353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8C110B">
        <w:rPr>
          <w:rFonts w:asciiTheme="majorHAnsi" w:hAnsiTheme="majorHAnsi"/>
        </w:rPr>
        <w:t>- z tytułu odstąpienia od umowy z winy Zamawiającego w wysokości 10% wynagrodzenia umownego.</w:t>
      </w:r>
    </w:p>
    <w:p w:rsidR="00E11353" w:rsidRDefault="00E11353" w:rsidP="00E11353">
      <w:pPr>
        <w:spacing w:after="0" w:line="240" w:lineRule="auto"/>
        <w:rPr>
          <w:rFonts w:asciiTheme="majorHAnsi" w:hAnsiTheme="majorHAnsi"/>
        </w:rPr>
      </w:pPr>
    </w:p>
    <w:p w:rsidR="00EF1CAE" w:rsidRPr="008C110B" w:rsidRDefault="00F9683E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>Prace archeologiczne mają charakter naukowy, a ich wynik przedstawiony w postaci sprawozdania podlega przepisom o ochronie praw autorskich.</w:t>
      </w:r>
    </w:p>
    <w:p w:rsidR="00F9683E" w:rsidRPr="008C110B" w:rsidRDefault="00F9683E" w:rsidP="00E11353">
      <w:pPr>
        <w:spacing w:after="0" w:line="240" w:lineRule="auto"/>
        <w:rPr>
          <w:rFonts w:asciiTheme="majorHAnsi" w:hAnsiTheme="majorHAnsi"/>
        </w:rPr>
      </w:pP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>Jakiekolwiek zmiany w umowie mogą być dokonane tylko za pisemną zgodą Stron. Strony nie mogą się powoływać na ustalenia pozaumowne.</w:t>
      </w: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>W sprawach nie objętych tekstem niniejszej umowy mają zastosowanie odpowiednie przepisy Kodeksu Cywilnego.</w:t>
      </w: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</w:p>
    <w:p w:rsidR="00351F44" w:rsidRPr="008C110B" w:rsidRDefault="00351F44" w:rsidP="00E11353">
      <w:pPr>
        <w:spacing w:after="0" w:line="240" w:lineRule="auto"/>
        <w:rPr>
          <w:rFonts w:asciiTheme="majorHAnsi" w:hAnsiTheme="majorHAnsi"/>
        </w:rPr>
      </w:pPr>
      <w:r w:rsidRPr="008C110B">
        <w:rPr>
          <w:rFonts w:asciiTheme="majorHAnsi" w:hAnsiTheme="majorHAnsi"/>
        </w:rPr>
        <w:t>Umowę sporządzono w dwóch jednobrzmiących egzemplarzach, po jednym   dla każdej ze stron.</w:t>
      </w:r>
    </w:p>
    <w:p w:rsidR="00351F44" w:rsidRDefault="00351F44" w:rsidP="00E11353">
      <w:pPr>
        <w:spacing w:after="0" w:line="240" w:lineRule="auto"/>
        <w:rPr>
          <w:rFonts w:asciiTheme="majorHAnsi" w:hAnsiTheme="majorHAnsi"/>
        </w:rPr>
      </w:pPr>
    </w:p>
    <w:p w:rsidR="00E11353" w:rsidRDefault="00E11353" w:rsidP="00E11353">
      <w:pPr>
        <w:spacing w:after="0" w:line="240" w:lineRule="auto"/>
        <w:rPr>
          <w:rFonts w:asciiTheme="majorHAnsi" w:hAnsiTheme="majorHAnsi"/>
        </w:rPr>
      </w:pPr>
    </w:p>
    <w:p w:rsidR="00E11353" w:rsidRPr="008C110B" w:rsidRDefault="00E11353" w:rsidP="00E11353">
      <w:pPr>
        <w:spacing w:after="0" w:line="240" w:lineRule="auto"/>
        <w:rPr>
          <w:rFonts w:asciiTheme="majorHAnsi" w:hAnsiTheme="majorHAnsi"/>
        </w:rPr>
      </w:pPr>
    </w:p>
    <w:p w:rsidR="00351F44" w:rsidRPr="00F9683E" w:rsidRDefault="00351F44" w:rsidP="00351F44">
      <w:pPr>
        <w:spacing w:line="240" w:lineRule="auto"/>
        <w:rPr>
          <w:b/>
          <w:sz w:val="24"/>
          <w:szCs w:val="24"/>
        </w:rPr>
      </w:pPr>
      <w:r w:rsidRPr="00F9683E">
        <w:rPr>
          <w:b/>
          <w:sz w:val="24"/>
          <w:szCs w:val="24"/>
        </w:rPr>
        <w:t>ZAMAWIAJĄCY :                                                                            WYKONAWCA:</w:t>
      </w:r>
    </w:p>
    <w:p w:rsidR="006816A1" w:rsidRDefault="006816A1"/>
    <w:sectPr w:rsidR="006816A1" w:rsidSect="009117AF">
      <w:footerReference w:type="default" r:id="rId9"/>
      <w:pgSz w:w="11906" w:h="16838"/>
      <w:pgMar w:top="1077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FD" w:rsidRDefault="006F08FD" w:rsidP="00351F44">
      <w:pPr>
        <w:spacing w:after="0" w:line="240" w:lineRule="auto"/>
      </w:pPr>
      <w:r>
        <w:separator/>
      </w:r>
    </w:p>
  </w:endnote>
  <w:endnote w:type="continuationSeparator" w:id="0">
    <w:p w:rsidR="006F08FD" w:rsidRDefault="006F08FD" w:rsidP="0035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7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9683E" w:rsidRDefault="00F9683E">
            <w:pPr>
              <w:pStyle w:val="Stopka"/>
              <w:jc w:val="center"/>
            </w:pPr>
            <w:r>
              <w:t xml:space="preserve">Strona </w:t>
            </w:r>
            <w:r w:rsidR="008234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34E5">
              <w:rPr>
                <w:b/>
                <w:sz w:val="24"/>
                <w:szCs w:val="24"/>
              </w:rPr>
              <w:fldChar w:fldCharType="separate"/>
            </w:r>
            <w:r w:rsidR="00E11353">
              <w:rPr>
                <w:b/>
                <w:noProof/>
              </w:rPr>
              <w:t>2</w:t>
            </w:r>
            <w:r w:rsidR="008234E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34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34E5">
              <w:rPr>
                <w:b/>
                <w:sz w:val="24"/>
                <w:szCs w:val="24"/>
              </w:rPr>
              <w:fldChar w:fldCharType="separate"/>
            </w:r>
            <w:r w:rsidR="00E11353">
              <w:rPr>
                <w:b/>
                <w:noProof/>
              </w:rPr>
              <w:t>2</w:t>
            </w:r>
            <w:r w:rsidR="008234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1F44" w:rsidRDefault="00351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FD" w:rsidRDefault="006F08FD" w:rsidP="00351F44">
      <w:pPr>
        <w:spacing w:after="0" w:line="240" w:lineRule="auto"/>
      </w:pPr>
      <w:r>
        <w:separator/>
      </w:r>
    </w:p>
  </w:footnote>
  <w:footnote w:type="continuationSeparator" w:id="0">
    <w:p w:rsidR="006F08FD" w:rsidRDefault="006F08FD" w:rsidP="0035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224"/>
    <w:multiLevelType w:val="hybridMultilevel"/>
    <w:tmpl w:val="EB38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7BC"/>
    <w:multiLevelType w:val="hybridMultilevel"/>
    <w:tmpl w:val="E708DF8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94F4C"/>
    <w:multiLevelType w:val="hybridMultilevel"/>
    <w:tmpl w:val="D7F6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494"/>
    <w:multiLevelType w:val="hybridMultilevel"/>
    <w:tmpl w:val="8024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4CF"/>
    <w:multiLevelType w:val="hybridMultilevel"/>
    <w:tmpl w:val="44A4D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D009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6347"/>
    <w:multiLevelType w:val="hybridMultilevel"/>
    <w:tmpl w:val="ABE4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4800"/>
    <w:multiLevelType w:val="hybridMultilevel"/>
    <w:tmpl w:val="049AE440"/>
    <w:lvl w:ilvl="0" w:tplc="47F03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44"/>
    <w:rsid w:val="00052539"/>
    <w:rsid w:val="001402DC"/>
    <w:rsid w:val="001C2DBA"/>
    <w:rsid w:val="001D469B"/>
    <w:rsid w:val="00351F44"/>
    <w:rsid w:val="005710BE"/>
    <w:rsid w:val="0058102F"/>
    <w:rsid w:val="00645FC3"/>
    <w:rsid w:val="00677F61"/>
    <w:rsid w:val="006816A1"/>
    <w:rsid w:val="006D7B5A"/>
    <w:rsid w:val="006F08FD"/>
    <w:rsid w:val="008234E5"/>
    <w:rsid w:val="008C110B"/>
    <w:rsid w:val="009117AF"/>
    <w:rsid w:val="00A90CC1"/>
    <w:rsid w:val="00AD5DB2"/>
    <w:rsid w:val="00BE6028"/>
    <w:rsid w:val="00C3582D"/>
    <w:rsid w:val="00C820EC"/>
    <w:rsid w:val="00D71C99"/>
    <w:rsid w:val="00E11353"/>
    <w:rsid w:val="00E57E39"/>
    <w:rsid w:val="00E86C29"/>
    <w:rsid w:val="00EA4EF7"/>
    <w:rsid w:val="00EF1CAE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44"/>
    <w:pPr>
      <w:ind w:left="720"/>
      <w:contextualSpacing/>
    </w:pPr>
  </w:style>
  <w:style w:type="paragraph" w:styleId="Bezodstpw">
    <w:name w:val="No Spacing"/>
    <w:uiPriority w:val="1"/>
    <w:qFormat/>
    <w:rsid w:val="00351F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F44"/>
  </w:style>
  <w:style w:type="paragraph" w:styleId="Stopka">
    <w:name w:val="footer"/>
    <w:basedOn w:val="Normalny"/>
    <w:link w:val="StopkaZnak"/>
    <w:uiPriority w:val="99"/>
    <w:unhideWhenUsed/>
    <w:rsid w:val="0035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F44"/>
  </w:style>
  <w:style w:type="paragraph" w:styleId="Tekstpodstawowy">
    <w:name w:val="Body Text"/>
    <w:basedOn w:val="Normalny"/>
    <w:link w:val="TekstpodstawowyZnak"/>
    <w:uiPriority w:val="99"/>
    <w:rsid w:val="0091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7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1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hmielewsk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0026-23C5-4BDF-9957-8687C213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Bohdan</cp:lastModifiedBy>
  <cp:revision>2</cp:revision>
  <dcterms:created xsi:type="dcterms:W3CDTF">2017-07-21T12:07:00Z</dcterms:created>
  <dcterms:modified xsi:type="dcterms:W3CDTF">2017-07-21T12:07:00Z</dcterms:modified>
</cp:coreProperties>
</file>